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6E1" w:rsidRDefault="000336E1" w:rsidP="000336E1">
      <w:pPr>
        <w:jc w:val="both"/>
        <w:rPr>
          <w:rFonts w:ascii="Arial" w:hAnsi="Arial" w:cs="Arial"/>
          <w:sz w:val="24"/>
          <w:szCs w:val="24"/>
        </w:rPr>
      </w:pPr>
      <w:r w:rsidRPr="000336E1">
        <w:rPr>
          <w:rFonts w:ascii="Arial" w:hAnsi="Arial" w:cs="Arial"/>
          <w:sz w:val="24"/>
          <w:szCs w:val="24"/>
        </w:rPr>
        <w:t>Target of Course Result (Computer Science &amp; Commerce) is set for</w:t>
      </w:r>
      <w:r>
        <w:rPr>
          <w:rFonts w:ascii="Arial" w:hAnsi="Arial" w:cs="Arial"/>
          <w:sz w:val="24"/>
          <w:szCs w:val="24"/>
        </w:rPr>
        <w:t xml:space="preserve"> </w:t>
      </w:r>
      <w:r w:rsidRPr="000336E1">
        <w:rPr>
          <w:rFonts w:ascii="Arial" w:hAnsi="Arial" w:cs="Arial"/>
          <w:sz w:val="24"/>
          <w:szCs w:val="24"/>
        </w:rPr>
        <w:t>the current academic year based on the previous year academic</w:t>
      </w:r>
      <w:r>
        <w:rPr>
          <w:rFonts w:ascii="Arial" w:hAnsi="Arial" w:cs="Arial"/>
          <w:sz w:val="24"/>
          <w:szCs w:val="24"/>
        </w:rPr>
        <w:t xml:space="preserve"> </w:t>
      </w:r>
      <w:r w:rsidRPr="000336E1">
        <w:rPr>
          <w:rFonts w:ascii="Arial" w:hAnsi="Arial" w:cs="Arial"/>
          <w:sz w:val="24"/>
          <w:szCs w:val="24"/>
        </w:rPr>
        <w:t>performance. Under ISO Certification College administration</w:t>
      </w:r>
      <w:r>
        <w:rPr>
          <w:rFonts w:ascii="Arial" w:hAnsi="Arial" w:cs="Arial"/>
          <w:sz w:val="24"/>
          <w:szCs w:val="24"/>
        </w:rPr>
        <w:t xml:space="preserve"> </w:t>
      </w:r>
      <w:r w:rsidRPr="000336E1">
        <w:rPr>
          <w:rFonts w:ascii="Arial" w:hAnsi="Arial" w:cs="Arial"/>
          <w:sz w:val="24"/>
          <w:szCs w:val="24"/>
        </w:rPr>
        <w:t>prepares Quality Objective and Quality Performance chart, one of</w:t>
      </w:r>
      <w:r>
        <w:rPr>
          <w:rFonts w:ascii="Arial" w:hAnsi="Arial" w:cs="Arial"/>
          <w:sz w:val="24"/>
          <w:szCs w:val="24"/>
        </w:rPr>
        <w:t xml:space="preserve"> </w:t>
      </w:r>
      <w:r w:rsidRPr="000336E1">
        <w:rPr>
          <w:rFonts w:ascii="Arial" w:hAnsi="Arial" w:cs="Arial"/>
          <w:sz w:val="24"/>
          <w:szCs w:val="24"/>
        </w:rPr>
        <w:t>the Quality Objective is Result of each course. Course Outcomes of</w:t>
      </w:r>
      <w:r>
        <w:rPr>
          <w:rFonts w:ascii="Arial" w:hAnsi="Arial" w:cs="Arial"/>
          <w:sz w:val="24"/>
          <w:szCs w:val="24"/>
        </w:rPr>
        <w:t xml:space="preserve"> </w:t>
      </w:r>
      <w:r w:rsidRPr="000336E1">
        <w:rPr>
          <w:rFonts w:ascii="Arial" w:hAnsi="Arial" w:cs="Arial"/>
          <w:sz w:val="24"/>
          <w:szCs w:val="24"/>
        </w:rPr>
        <w:t>individual courses are evaluated considering the student</w:t>
      </w:r>
      <w:r>
        <w:rPr>
          <w:rFonts w:ascii="Arial" w:hAnsi="Arial" w:cs="Arial"/>
          <w:sz w:val="24"/>
          <w:szCs w:val="24"/>
        </w:rPr>
        <w:t xml:space="preserve"> </w:t>
      </w:r>
      <w:r w:rsidRPr="000336E1">
        <w:rPr>
          <w:rFonts w:ascii="Arial" w:hAnsi="Arial" w:cs="Arial"/>
          <w:sz w:val="24"/>
          <w:szCs w:val="24"/>
        </w:rPr>
        <w:t>performance in the internal and University examination. Attainment</w:t>
      </w:r>
      <w:r>
        <w:rPr>
          <w:rFonts w:ascii="Arial" w:hAnsi="Arial" w:cs="Arial"/>
          <w:sz w:val="24"/>
          <w:szCs w:val="24"/>
        </w:rPr>
        <w:t xml:space="preserve"> </w:t>
      </w:r>
      <w:r w:rsidRPr="000336E1">
        <w:rPr>
          <w:rFonts w:ascii="Arial" w:hAnsi="Arial" w:cs="Arial"/>
          <w:sz w:val="24"/>
          <w:szCs w:val="24"/>
        </w:rPr>
        <w:t>level is measured in terms of actual percentage of student getting</w:t>
      </w:r>
      <w:r>
        <w:rPr>
          <w:rFonts w:ascii="Arial" w:hAnsi="Arial" w:cs="Arial"/>
          <w:sz w:val="24"/>
          <w:szCs w:val="24"/>
        </w:rPr>
        <w:t xml:space="preserve"> </w:t>
      </w:r>
      <w:r w:rsidRPr="000336E1">
        <w:rPr>
          <w:rFonts w:ascii="Arial" w:hAnsi="Arial" w:cs="Arial"/>
          <w:sz w:val="24"/>
          <w:szCs w:val="24"/>
        </w:rPr>
        <w:t>a set percentage of marks. If target levels of POs are attained,</w:t>
      </w:r>
      <w:r>
        <w:rPr>
          <w:rFonts w:ascii="Arial" w:hAnsi="Arial" w:cs="Arial"/>
          <w:sz w:val="24"/>
          <w:szCs w:val="24"/>
        </w:rPr>
        <w:t xml:space="preserve"> </w:t>
      </w:r>
      <w:r w:rsidRPr="000336E1">
        <w:rPr>
          <w:rFonts w:ascii="Arial" w:hAnsi="Arial" w:cs="Arial"/>
          <w:sz w:val="24"/>
          <w:szCs w:val="24"/>
        </w:rPr>
        <w:t xml:space="preserve">then higher attainment levels will be set for the next </w:t>
      </w:r>
      <w:proofErr w:type="gramStart"/>
      <w:r w:rsidRPr="000336E1">
        <w:rPr>
          <w:rFonts w:ascii="Arial" w:hAnsi="Arial" w:cs="Arial"/>
          <w:sz w:val="24"/>
          <w:szCs w:val="24"/>
        </w:rPr>
        <w:t>academic</w:t>
      </w:r>
      <w:r>
        <w:rPr>
          <w:rFonts w:ascii="Arial" w:hAnsi="Arial" w:cs="Arial"/>
          <w:sz w:val="24"/>
          <w:szCs w:val="24"/>
        </w:rPr>
        <w:t xml:space="preserve"> </w:t>
      </w:r>
      <w:r w:rsidRPr="000336E1">
        <w:rPr>
          <w:rFonts w:ascii="Arial" w:hAnsi="Arial" w:cs="Arial"/>
          <w:sz w:val="24"/>
          <w:szCs w:val="24"/>
        </w:rPr>
        <w:t xml:space="preserve"> year</w:t>
      </w:r>
      <w:proofErr w:type="gramEnd"/>
      <w:r w:rsidRPr="000336E1">
        <w:rPr>
          <w:rFonts w:ascii="Arial" w:hAnsi="Arial" w:cs="Arial"/>
          <w:sz w:val="24"/>
          <w:szCs w:val="24"/>
        </w:rPr>
        <w:t xml:space="preserve"> in order to promote continuous improvement. If targets are</w:t>
      </w:r>
      <w:r>
        <w:rPr>
          <w:rFonts w:ascii="Arial" w:hAnsi="Arial" w:cs="Arial"/>
          <w:sz w:val="24"/>
          <w:szCs w:val="24"/>
        </w:rPr>
        <w:t xml:space="preserve"> </w:t>
      </w:r>
      <w:r w:rsidRPr="000336E1">
        <w:rPr>
          <w:rFonts w:ascii="Arial" w:hAnsi="Arial" w:cs="Arial"/>
          <w:sz w:val="24"/>
          <w:szCs w:val="24"/>
        </w:rPr>
        <w:t>not achieved the program should put in place an action plan to</w:t>
      </w:r>
      <w:r>
        <w:rPr>
          <w:rFonts w:ascii="Arial" w:hAnsi="Arial" w:cs="Arial"/>
          <w:sz w:val="24"/>
          <w:szCs w:val="24"/>
        </w:rPr>
        <w:t xml:space="preserve"> </w:t>
      </w:r>
      <w:r w:rsidRPr="000336E1">
        <w:rPr>
          <w:rFonts w:ascii="Arial" w:hAnsi="Arial" w:cs="Arial"/>
          <w:sz w:val="24"/>
          <w:szCs w:val="24"/>
        </w:rPr>
        <w:t>attain the target in subsequent years.</w:t>
      </w:r>
      <w:r>
        <w:rPr>
          <w:rFonts w:ascii="Arial" w:hAnsi="Arial" w:cs="Arial"/>
          <w:sz w:val="24"/>
          <w:szCs w:val="24"/>
        </w:rPr>
        <w:t xml:space="preserve"> </w:t>
      </w:r>
      <w:r w:rsidRPr="000336E1">
        <w:rPr>
          <w:rFonts w:ascii="Arial" w:hAnsi="Arial" w:cs="Arial"/>
          <w:sz w:val="24"/>
          <w:szCs w:val="24"/>
        </w:rPr>
        <w:t>Beginning of every semester, Programme Assessment Committee</w:t>
      </w:r>
      <w:r>
        <w:rPr>
          <w:rFonts w:ascii="Arial" w:hAnsi="Arial" w:cs="Arial"/>
          <w:sz w:val="24"/>
          <w:szCs w:val="24"/>
        </w:rPr>
        <w:t xml:space="preserve"> </w:t>
      </w:r>
      <w:r w:rsidRPr="000336E1">
        <w:rPr>
          <w:rFonts w:ascii="Arial" w:hAnsi="Arial" w:cs="Arial"/>
          <w:sz w:val="24"/>
          <w:szCs w:val="24"/>
        </w:rPr>
        <w:t>(PAC</w:t>
      </w:r>
      <w:proofErr w:type="gramStart"/>
      <w:r w:rsidRPr="000336E1">
        <w:rPr>
          <w:rFonts w:ascii="Arial" w:hAnsi="Arial" w:cs="Arial"/>
          <w:sz w:val="24"/>
          <w:szCs w:val="24"/>
        </w:rPr>
        <w:t>)and</w:t>
      </w:r>
      <w:proofErr w:type="gramEnd"/>
      <w:r w:rsidRPr="000336E1">
        <w:rPr>
          <w:rFonts w:ascii="Arial" w:hAnsi="Arial" w:cs="Arial"/>
          <w:sz w:val="24"/>
          <w:szCs w:val="24"/>
        </w:rPr>
        <w:t xml:space="preserve"> Department Advisory Board (DAB) will set the target based</w:t>
      </w:r>
      <w:r>
        <w:rPr>
          <w:rFonts w:ascii="Arial" w:hAnsi="Arial" w:cs="Arial"/>
          <w:sz w:val="24"/>
          <w:szCs w:val="24"/>
        </w:rPr>
        <w:t xml:space="preserve"> </w:t>
      </w:r>
      <w:r w:rsidRPr="000336E1">
        <w:rPr>
          <w:rFonts w:ascii="Arial" w:hAnsi="Arial" w:cs="Arial"/>
          <w:sz w:val="24"/>
          <w:szCs w:val="24"/>
        </w:rPr>
        <w:t>on the Previous performance.</w:t>
      </w:r>
    </w:p>
    <w:p w:rsidR="000336E1" w:rsidRDefault="000336E1" w:rsidP="000336E1">
      <w:pPr>
        <w:jc w:val="both"/>
        <w:rPr>
          <w:rFonts w:ascii="Arial" w:hAnsi="Arial" w:cs="Arial"/>
          <w:sz w:val="24"/>
          <w:szCs w:val="24"/>
        </w:rPr>
      </w:pPr>
    </w:p>
    <w:p w:rsidR="000336E1" w:rsidRPr="00133303" w:rsidRDefault="000336E1" w:rsidP="000336E1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bookmarkStart w:id="0" w:name="_GoBack"/>
      <w:r w:rsidRPr="00133303">
        <w:rPr>
          <w:rFonts w:ascii="Arial" w:hAnsi="Arial" w:cs="Arial"/>
          <w:b/>
          <w:bCs/>
          <w:color w:val="FF0000"/>
          <w:sz w:val="24"/>
          <w:szCs w:val="24"/>
        </w:rPr>
        <w:t>Target &amp; Attainment Levels:</w:t>
      </w:r>
    </w:p>
    <w:p w:rsidR="000336E1" w:rsidRPr="00133303" w:rsidRDefault="000336E1" w:rsidP="000336E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133303">
        <w:rPr>
          <w:rFonts w:ascii="Arial" w:hAnsi="Arial" w:cs="Arial"/>
          <w:color w:val="FF0000"/>
          <w:sz w:val="24"/>
          <w:szCs w:val="24"/>
        </w:rPr>
        <w:t xml:space="preserve">Percentage of Passing in the </w:t>
      </w:r>
      <w:proofErr w:type="gramStart"/>
      <w:r w:rsidRPr="00133303">
        <w:rPr>
          <w:rFonts w:ascii="Arial" w:hAnsi="Arial" w:cs="Arial"/>
          <w:color w:val="FF0000"/>
          <w:sz w:val="24"/>
          <w:szCs w:val="24"/>
        </w:rPr>
        <w:t>examination :</w:t>
      </w:r>
      <w:proofErr w:type="gramEnd"/>
      <w:r w:rsidRPr="00133303">
        <w:rPr>
          <w:rFonts w:ascii="Arial" w:hAnsi="Arial" w:cs="Arial"/>
          <w:color w:val="FF0000"/>
          <w:sz w:val="24"/>
          <w:szCs w:val="24"/>
        </w:rPr>
        <w:t xml:space="preserve"> Overall Above 95 %</w:t>
      </w:r>
    </w:p>
    <w:p w:rsidR="000336E1" w:rsidRPr="00133303" w:rsidRDefault="000336E1" w:rsidP="000336E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133303">
        <w:rPr>
          <w:rFonts w:ascii="Arial" w:hAnsi="Arial" w:cs="Arial"/>
          <w:color w:val="FF0000"/>
          <w:sz w:val="24"/>
          <w:szCs w:val="24"/>
        </w:rPr>
        <w:t xml:space="preserve">Science Undergraduate at First &amp; Second year </w:t>
      </w:r>
      <w:proofErr w:type="gramStart"/>
      <w:r w:rsidRPr="00133303">
        <w:rPr>
          <w:rFonts w:ascii="Arial" w:hAnsi="Arial" w:cs="Arial"/>
          <w:color w:val="FF0000"/>
          <w:sz w:val="24"/>
          <w:szCs w:val="24"/>
        </w:rPr>
        <w:t>Above</w:t>
      </w:r>
      <w:proofErr w:type="gramEnd"/>
      <w:r w:rsidRPr="00133303">
        <w:rPr>
          <w:rFonts w:ascii="Arial" w:hAnsi="Arial" w:cs="Arial"/>
          <w:color w:val="FF0000"/>
          <w:sz w:val="24"/>
          <w:szCs w:val="24"/>
        </w:rPr>
        <w:t xml:space="preserve"> 80 %</w:t>
      </w:r>
    </w:p>
    <w:p w:rsidR="000336E1" w:rsidRPr="00133303" w:rsidRDefault="000336E1" w:rsidP="000336E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133303">
        <w:rPr>
          <w:rFonts w:ascii="Arial" w:hAnsi="Arial" w:cs="Arial"/>
          <w:color w:val="FF0000"/>
          <w:sz w:val="24"/>
          <w:szCs w:val="24"/>
        </w:rPr>
        <w:t xml:space="preserve">Commerce Undergraduate at First &amp; Second year </w:t>
      </w:r>
      <w:proofErr w:type="gramStart"/>
      <w:r w:rsidRPr="00133303">
        <w:rPr>
          <w:rFonts w:ascii="Arial" w:hAnsi="Arial" w:cs="Arial"/>
          <w:color w:val="FF0000"/>
          <w:sz w:val="24"/>
          <w:szCs w:val="24"/>
        </w:rPr>
        <w:t>Above</w:t>
      </w:r>
      <w:proofErr w:type="gramEnd"/>
      <w:r w:rsidRPr="00133303">
        <w:rPr>
          <w:rFonts w:ascii="Arial" w:hAnsi="Arial" w:cs="Arial"/>
          <w:color w:val="FF0000"/>
          <w:sz w:val="24"/>
          <w:szCs w:val="24"/>
        </w:rPr>
        <w:t xml:space="preserve"> 80 %</w:t>
      </w:r>
    </w:p>
    <w:p w:rsidR="000336E1" w:rsidRPr="00133303" w:rsidRDefault="000336E1" w:rsidP="000336E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133303">
        <w:rPr>
          <w:rFonts w:ascii="Arial" w:hAnsi="Arial" w:cs="Arial"/>
          <w:color w:val="FF0000"/>
          <w:sz w:val="24"/>
          <w:szCs w:val="24"/>
        </w:rPr>
        <w:t>T. Y. B. Sc. (Computer Science) Above 80 %</w:t>
      </w:r>
    </w:p>
    <w:p w:rsidR="000336E1" w:rsidRPr="00133303" w:rsidRDefault="000336E1" w:rsidP="000336E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133303">
        <w:rPr>
          <w:rFonts w:ascii="Arial" w:hAnsi="Arial" w:cs="Arial"/>
          <w:color w:val="FF0000"/>
          <w:sz w:val="24"/>
          <w:szCs w:val="24"/>
        </w:rPr>
        <w:t>T. Y. B. Com Above 80 %</w:t>
      </w:r>
    </w:p>
    <w:p w:rsidR="00EF630E" w:rsidRPr="00133303" w:rsidRDefault="000336E1" w:rsidP="000336E1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133303">
        <w:rPr>
          <w:rFonts w:ascii="Arial" w:hAnsi="Arial" w:cs="Arial"/>
          <w:color w:val="FF0000"/>
          <w:sz w:val="24"/>
          <w:szCs w:val="24"/>
        </w:rPr>
        <w:t xml:space="preserve">Post-graduate - M. Sc. (Computer </w:t>
      </w:r>
      <w:proofErr w:type="gramStart"/>
      <w:r w:rsidRPr="00133303">
        <w:rPr>
          <w:rFonts w:ascii="Arial" w:hAnsi="Arial" w:cs="Arial"/>
          <w:color w:val="FF0000"/>
          <w:sz w:val="24"/>
          <w:szCs w:val="24"/>
        </w:rPr>
        <w:t>Science )</w:t>
      </w:r>
      <w:proofErr w:type="gramEnd"/>
      <w:r w:rsidRPr="00133303">
        <w:rPr>
          <w:rFonts w:ascii="Arial" w:hAnsi="Arial" w:cs="Arial"/>
          <w:color w:val="FF0000"/>
          <w:sz w:val="24"/>
          <w:szCs w:val="24"/>
        </w:rPr>
        <w:t xml:space="preserve"> Above 90%</w:t>
      </w:r>
      <w:bookmarkEnd w:id="0"/>
    </w:p>
    <w:sectPr w:rsidR="00EF630E" w:rsidRPr="001333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7D"/>
    <w:rsid w:val="000336E1"/>
    <w:rsid w:val="00133303"/>
    <w:rsid w:val="002E1E7D"/>
    <w:rsid w:val="00E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78094-2480-4EEA-93B7-7F3DF746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2023-09-26T05:46:00Z</dcterms:created>
  <dcterms:modified xsi:type="dcterms:W3CDTF">2023-09-30T05:39:00Z</dcterms:modified>
</cp:coreProperties>
</file>